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9DB3C1" w14:textId="77777777" w:rsidR="00A34454" w:rsidRPr="00A350B1" w:rsidRDefault="005B124E" w:rsidP="00BD6CA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b/>
          <w:bCs/>
          <w:iCs/>
          <w:sz w:val="24"/>
        </w:rPr>
      </w:pPr>
      <w:r w:rsidRPr="00A350B1">
        <w:rPr>
          <w:rFonts w:ascii="Verdana" w:hAnsi="Verdana" w:cstheme="minorHAnsi"/>
          <w:b/>
          <w:bCs/>
          <w:iCs/>
          <w:sz w:val="24"/>
        </w:rPr>
        <w:t>МАРИЯРОЗА КУТИЛЛО</w:t>
      </w:r>
    </w:p>
    <w:p w14:paraId="7405A58A" w14:textId="77777777" w:rsidR="00A34454" w:rsidRPr="00A350B1" w:rsidRDefault="00A34454" w:rsidP="00BD6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Cs/>
          <w:iCs/>
        </w:rPr>
      </w:pPr>
    </w:p>
    <w:p w14:paraId="17AC8257" w14:textId="77777777" w:rsidR="000241B0" w:rsidRPr="00A350B1" w:rsidRDefault="005B124E" w:rsidP="00BD6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iCs/>
        </w:rPr>
      </w:pPr>
      <w:r w:rsidRPr="00A350B1">
        <w:rPr>
          <w:rFonts w:ascii="Verdana" w:hAnsi="Verdana" w:cstheme="minorHAnsi"/>
          <w:bCs/>
          <w:iCs/>
        </w:rPr>
        <w:t>Марияроза Кутилло в наст</w:t>
      </w:r>
      <w:r w:rsidR="000241B0" w:rsidRPr="00A350B1">
        <w:rPr>
          <w:rFonts w:ascii="Verdana" w:hAnsi="Verdana" w:cstheme="minorHAnsi"/>
          <w:bCs/>
          <w:iCs/>
        </w:rPr>
        <w:t xml:space="preserve">оящее время является менеджером по работе </w:t>
      </w:r>
      <w:r w:rsidRPr="00A350B1">
        <w:rPr>
          <w:rFonts w:ascii="Verdana" w:hAnsi="Verdana" w:cstheme="minorHAnsi"/>
          <w:bCs/>
          <w:iCs/>
        </w:rPr>
        <w:t>с клиентами Benetton Group, а также президент</w:t>
      </w:r>
      <w:r w:rsidR="000241B0" w:rsidRPr="00A350B1">
        <w:rPr>
          <w:rFonts w:ascii="Verdana" w:hAnsi="Verdana" w:cstheme="minorHAnsi"/>
          <w:bCs/>
          <w:iCs/>
        </w:rPr>
        <w:t>ом и исполнительным директором Ф</w:t>
      </w:r>
      <w:r w:rsidRPr="00A350B1">
        <w:rPr>
          <w:rFonts w:ascii="Verdana" w:hAnsi="Verdana" w:cstheme="minorHAnsi"/>
          <w:bCs/>
          <w:iCs/>
        </w:rPr>
        <w:t>онда Benetton</w:t>
      </w:r>
      <w:r w:rsidR="000241B0" w:rsidRPr="00A350B1">
        <w:rPr>
          <w:rFonts w:ascii="Verdana" w:hAnsi="Verdana" w:cstheme="minorHAnsi"/>
          <w:bCs/>
          <w:iCs/>
        </w:rPr>
        <w:t xml:space="preserve"> UNHATE. Марияроза Кутилло </w:t>
      </w:r>
      <w:r w:rsidRPr="00A350B1">
        <w:rPr>
          <w:rFonts w:ascii="Verdana" w:hAnsi="Verdana" w:cstheme="minorHAnsi"/>
          <w:bCs/>
          <w:iCs/>
        </w:rPr>
        <w:t xml:space="preserve">окончила юридический факультет Католического университета Святого </w:t>
      </w:r>
      <w:r w:rsidR="000241B0" w:rsidRPr="00A350B1">
        <w:rPr>
          <w:rFonts w:ascii="Verdana" w:hAnsi="Verdana" w:cstheme="minorHAnsi"/>
          <w:bCs/>
          <w:iCs/>
        </w:rPr>
        <w:t xml:space="preserve">Сердца в Милане по специальности «Международное право» в 1995 году. </w:t>
      </w:r>
      <w:r w:rsidRPr="00A350B1">
        <w:rPr>
          <w:rFonts w:ascii="Verdana" w:hAnsi="Verdana" w:cstheme="minorHAnsi"/>
          <w:bCs/>
          <w:iCs/>
        </w:rPr>
        <w:t xml:space="preserve">В </w:t>
      </w:r>
      <w:r w:rsidR="000241B0" w:rsidRPr="00A350B1">
        <w:rPr>
          <w:rFonts w:ascii="Verdana" w:hAnsi="Verdana" w:cstheme="minorHAnsi"/>
          <w:bCs/>
          <w:iCs/>
        </w:rPr>
        <w:t>аспирантуре специализировалась на проблемах в области прав человека и менеджмента с акцентом на социальной и экологической устойчивости.</w:t>
      </w:r>
    </w:p>
    <w:p w14:paraId="501109F6" w14:textId="77777777" w:rsidR="000241B0" w:rsidRPr="00A350B1" w:rsidRDefault="000241B0" w:rsidP="00BD6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Cs/>
          <w:iCs/>
        </w:rPr>
      </w:pPr>
    </w:p>
    <w:p w14:paraId="38B811B6" w14:textId="04DE4379" w:rsidR="00A34454" w:rsidRPr="00A350B1" w:rsidRDefault="000241B0" w:rsidP="00BD6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iCs/>
        </w:rPr>
      </w:pPr>
      <w:r w:rsidRPr="00A350B1">
        <w:rPr>
          <w:rFonts w:ascii="Verdana" w:hAnsi="Verdana" w:cstheme="minorHAnsi"/>
          <w:bCs/>
          <w:iCs/>
        </w:rPr>
        <w:t xml:space="preserve">Марияроза Кутилло занимала пост директора </w:t>
      </w:r>
      <w:r w:rsidR="005B124E" w:rsidRPr="00A350B1">
        <w:rPr>
          <w:rFonts w:ascii="Verdana" w:hAnsi="Verdana" w:cstheme="minorHAnsi"/>
          <w:bCs/>
          <w:iCs/>
        </w:rPr>
        <w:t>ассоциации Valore Socia</w:t>
      </w:r>
      <w:r w:rsidRPr="00A350B1">
        <w:rPr>
          <w:rFonts w:ascii="Verdana" w:hAnsi="Verdana" w:cstheme="minorHAnsi"/>
          <w:bCs/>
          <w:iCs/>
        </w:rPr>
        <w:t xml:space="preserve">le per l’Impresa Responsabile (Социальные ценности для социально ответственного бизнеса). </w:t>
      </w:r>
      <w:r w:rsidR="005B124E" w:rsidRPr="00A350B1">
        <w:rPr>
          <w:rFonts w:ascii="Verdana" w:hAnsi="Verdana" w:cstheme="minorHAnsi"/>
          <w:bCs/>
          <w:iCs/>
        </w:rPr>
        <w:t>Работала адвокатом членов итальянского парламента и членов Совета Европы по вопросам ко</w:t>
      </w:r>
      <w:r w:rsidRPr="00A350B1">
        <w:rPr>
          <w:rFonts w:ascii="Verdana" w:hAnsi="Verdana" w:cstheme="minorHAnsi"/>
          <w:bCs/>
          <w:iCs/>
        </w:rPr>
        <w:t xml:space="preserve">рпоративной устойчивости, а также на протяжении длительного времени – в неправительственной организации </w:t>
      </w:r>
      <w:r w:rsidRPr="00A350B1">
        <w:rPr>
          <w:rFonts w:ascii="Verdana" w:hAnsi="Verdana" w:cstheme="minorHAnsi"/>
          <w:bCs/>
          <w:iCs/>
          <w:lang w:val="en-US"/>
        </w:rPr>
        <w:t>Mani</w:t>
      </w:r>
      <w:r w:rsidRPr="00A350B1">
        <w:rPr>
          <w:rFonts w:ascii="Verdana" w:hAnsi="Verdana" w:cstheme="minorHAnsi"/>
          <w:bCs/>
          <w:iCs/>
        </w:rPr>
        <w:t xml:space="preserve"> </w:t>
      </w:r>
      <w:proofErr w:type="spellStart"/>
      <w:r w:rsidRPr="00A350B1">
        <w:rPr>
          <w:rFonts w:ascii="Verdana" w:hAnsi="Verdana" w:cstheme="minorHAnsi"/>
          <w:bCs/>
          <w:iCs/>
          <w:lang w:val="en-US"/>
        </w:rPr>
        <w:t>Tese</w:t>
      </w:r>
      <w:proofErr w:type="spellEnd"/>
      <w:r w:rsidRPr="00A350B1">
        <w:rPr>
          <w:rFonts w:ascii="Verdana" w:hAnsi="Verdana" w:cstheme="minorHAnsi"/>
          <w:bCs/>
          <w:iCs/>
        </w:rPr>
        <w:t>, созданной в 1964 году с целью продвижения принципов социально ориентированной экономики в современном обществе</w:t>
      </w:r>
      <w:r w:rsidR="005B124E" w:rsidRPr="00A350B1">
        <w:rPr>
          <w:rFonts w:ascii="Verdana" w:hAnsi="Verdana" w:cstheme="minorHAnsi"/>
          <w:bCs/>
          <w:iCs/>
        </w:rPr>
        <w:t>.</w:t>
      </w:r>
    </w:p>
    <w:p w14:paraId="088C49D0" w14:textId="5DCF1CC5" w:rsidR="000241B0" w:rsidRPr="00A350B1" w:rsidRDefault="00A350B1" w:rsidP="00BD6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iCs/>
        </w:rPr>
      </w:pPr>
      <w:bookmarkStart w:id="0" w:name="_GoBack"/>
      <w:r w:rsidRPr="00A350B1">
        <w:rPr>
          <w:rFonts w:ascii="Verdana" w:hAnsi="Verdana"/>
          <w:noProof/>
          <w:lang w:val="it-IT"/>
        </w:rPr>
        <w:drawing>
          <wp:anchor distT="0" distB="0" distL="114300" distR="114300" simplePos="0" relativeHeight="251659264" behindDoc="1" locked="0" layoutInCell="1" allowOverlap="1" wp14:anchorId="728225D3" wp14:editId="4A3BE916">
            <wp:simplePos x="0" y="0"/>
            <wp:positionH relativeFrom="column">
              <wp:posOffset>-1911350</wp:posOffset>
            </wp:positionH>
            <wp:positionV relativeFrom="paragraph">
              <wp:posOffset>13970</wp:posOffset>
            </wp:positionV>
            <wp:extent cx="1660525" cy="704850"/>
            <wp:effectExtent l="0" t="0" r="0" b="0"/>
            <wp:wrapNone/>
            <wp:docPr id="2" name="Immagine 2" descr="BENETTON 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NETTON WE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939"/>
                    <a:stretch/>
                  </pic:blipFill>
                  <pic:spPr bwMode="auto">
                    <a:xfrm>
                      <a:off x="0" y="0"/>
                      <a:ext cx="16605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096B7232" w14:textId="37F30C9B" w:rsidR="00BD6CAB" w:rsidRPr="00A350B1" w:rsidRDefault="005B124E" w:rsidP="00BD6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Cs/>
          <w:iCs/>
        </w:rPr>
      </w:pPr>
      <w:r w:rsidRPr="00A350B1">
        <w:rPr>
          <w:rFonts w:ascii="Verdana" w:hAnsi="Verdana" w:cstheme="minorHAnsi"/>
          <w:bCs/>
          <w:iCs/>
        </w:rPr>
        <w:t>Что касается научной деятельности, Марияроза Кут</w:t>
      </w:r>
      <w:r w:rsidR="0044042F" w:rsidRPr="00A350B1">
        <w:rPr>
          <w:rFonts w:ascii="Verdana" w:hAnsi="Verdana" w:cstheme="minorHAnsi"/>
          <w:bCs/>
          <w:iCs/>
        </w:rPr>
        <w:t xml:space="preserve">илло в настоящее время является </w:t>
      </w:r>
      <w:r w:rsidRPr="00A350B1">
        <w:rPr>
          <w:rFonts w:ascii="Verdana" w:hAnsi="Verdana" w:cstheme="minorHAnsi"/>
          <w:bCs/>
          <w:iCs/>
        </w:rPr>
        <w:t>профессор</w:t>
      </w:r>
      <w:r w:rsidR="0044042F" w:rsidRPr="00A350B1">
        <w:rPr>
          <w:rFonts w:ascii="Verdana" w:hAnsi="Verdana" w:cstheme="minorHAnsi"/>
          <w:bCs/>
          <w:iCs/>
        </w:rPr>
        <w:t xml:space="preserve">ом курса международного судопроизводства </w:t>
      </w:r>
      <w:r w:rsidRPr="00A350B1">
        <w:rPr>
          <w:rFonts w:ascii="Verdana" w:hAnsi="Verdana" w:cstheme="minorHAnsi"/>
          <w:bCs/>
          <w:iCs/>
        </w:rPr>
        <w:t>на юридическом факульте</w:t>
      </w:r>
      <w:r w:rsidR="0044042F" w:rsidRPr="00A350B1">
        <w:rPr>
          <w:rFonts w:ascii="Verdana" w:hAnsi="Verdana" w:cstheme="minorHAnsi"/>
          <w:bCs/>
          <w:iCs/>
        </w:rPr>
        <w:t xml:space="preserve">те университета Милано-Бикокка, а также </w:t>
      </w:r>
      <w:r w:rsidRPr="00A350B1">
        <w:rPr>
          <w:rFonts w:ascii="Verdana" w:hAnsi="Verdana" w:cstheme="minorHAnsi"/>
          <w:bCs/>
          <w:iCs/>
        </w:rPr>
        <w:t>старшим преподавателем в Католическом университете Святого Сердца в Милане на факультете права, политических и социальн</w:t>
      </w:r>
      <w:r w:rsidR="0044042F" w:rsidRPr="00A350B1">
        <w:rPr>
          <w:rFonts w:ascii="Verdana" w:hAnsi="Verdana" w:cstheme="minorHAnsi"/>
          <w:bCs/>
          <w:iCs/>
        </w:rPr>
        <w:t xml:space="preserve">ых наук. Занимая эту должность, Марияроза Кутилло </w:t>
      </w:r>
      <w:r w:rsidRPr="00A350B1">
        <w:rPr>
          <w:rFonts w:ascii="Verdana" w:hAnsi="Verdana" w:cstheme="minorHAnsi"/>
          <w:bCs/>
          <w:iCs/>
        </w:rPr>
        <w:t>сотрудничает с различными научным</w:t>
      </w:r>
      <w:r w:rsidR="0044042F" w:rsidRPr="00A350B1">
        <w:rPr>
          <w:rFonts w:ascii="Verdana" w:hAnsi="Verdana" w:cstheme="minorHAnsi"/>
          <w:bCs/>
          <w:iCs/>
        </w:rPr>
        <w:t xml:space="preserve">и и академическими институциями </w:t>
      </w:r>
      <w:r w:rsidRPr="00A350B1">
        <w:rPr>
          <w:rFonts w:ascii="Verdana" w:hAnsi="Verdana" w:cstheme="minorHAnsi"/>
          <w:bCs/>
          <w:iCs/>
        </w:rPr>
        <w:t>на национальном и международном уровне.</w:t>
      </w:r>
    </w:p>
    <w:p w14:paraId="37E00D66" w14:textId="77777777" w:rsidR="00BD6CAB" w:rsidRPr="00A350B1" w:rsidRDefault="00BD6CAB" w:rsidP="00BD6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Cs/>
          <w:iCs/>
        </w:rPr>
      </w:pPr>
    </w:p>
    <w:p w14:paraId="7C73FBDE" w14:textId="7A089F9C" w:rsidR="00A34454" w:rsidRPr="00A350B1" w:rsidRDefault="0044042F" w:rsidP="00BD6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Cs/>
          <w:iCs/>
        </w:rPr>
      </w:pPr>
      <w:r w:rsidRPr="00A350B1">
        <w:rPr>
          <w:rFonts w:ascii="Verdana" w:hAnsi="Verdana" w:cstheme="minorHAnsi"/>
          <w:bCs/>
          <w:iCs/>
        </w:rPr>
        <w:t xml:space="preserve">Является автором и </w:t>
      </w:r>
      <w:r w:rsidR="005B124E" w:rsidRPr="00A350B1">
        <w:rPr>
          <w:rFonts w:ascii="Verdana" w:hAnsi="Verdana" w:cstheme="minorHAnsi"/>
          <w:bCs/>
          <w:iCs/>
        </w:rPr>
        <w:t>соавтором научных и учебных публика</w:t>
      </w:r>
      <w:r w:rsidRPr="00A350B1">
        <w:rPr>
          <w:rFonts w:ascii="Verdana" w:hAnsi="Verdana" w:cstheme="minorHAnsi"/>
          <w:bCs/>
          <w:iCs/>
        </w:rPr>
        <w:t xml:space="preserve">ций, а также статей по проблематике </w:t>
      </w:r>
      <w:r w:rsidR="005B124E" w:rsidRPr="00A350B1">
        <w:rPr>
          <w:rFonts w:ascii="Verdana" w:hAnsi="Verdana" w:cstheme="minorHAnsi"/>
          <w:bCs/>
          <w:iCs/>
        </w:rPr>
        <w:t>прав человека и корпоративной устойчивости.</w:t>
      </w:r>
    </w:p>
    <w:p w14:paraId="08926039" w14:textId="77777777" w:rsidR="00A34454" w:rsidRPr="00A350B1" w:rsidRDefault="00A34454">
      <w:pPr>
        <w:rPr>
          <w:rFonts w:ascii="Verdana" w:hAnsi="Verdana"/>
        </w:rPr>
      </w:pPr>
    </w:p>
    <w:sectPr w:rsidR="00A34454" w:rsidRPr="00A350B1">
      <w:pgSz w:w="12240" w:h="15840"/>
      <w:pgMar w:top="1418" w:right="1134" w:bottom="1134" w:left="317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FAA"/>
    <w:rsid w:val="000241B0"/>
    <w:rsid w:val="00213DF4"/>
    <w:rsid w:val="00263143"/>
    <w:rsid w:val="002D7FAA"/>
    <w:rsid w:val="00393F5B"/>
    <w:rsid w:val="0044042F"/>
    <w:rsid w:val="004B6B77"/>
    <w:rsid w:val="005B124E"/>
    <w:rsid w:val="00632BEE"/>
    <w:rsid w:val="006542B1"/>
    <w:rsid w:val="00A17E0E"/>
    <w:rsid w:val="00A34454"/>
    <w:rsid w:val="00A350B1"/>
    <w:rsid w:val="00A7448E"/>
    <w:rsid w:val="00B078D9"/>
    <w:rsid w:val="00BD6CAB"/>
    <w:rsid w:val="00E5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717F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7FAA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7FAA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Bentec S.p.A.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Lavecchia Roberta</dc:creator>
  <cp:lastModifiedBy>Gamba Greta</cp:lastModifiedBy>
  <cp:revision>3</cp:revision>
  <dcterms:created xsi:type="dcterms:W3CDTF">2015-10-20T09:21:00Z</dcterms:created>
  <dcterms:modified xsi:type="dcterms:W3CDTF">2015-10-20T16:48:00Z</dcterms:modified>
</cp:coreProperties>
</file>